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731510" cy="1018724"/>
            <wp:effectExtent b="0" l="0" r="0" t="0"/>
            <wp:wrapNone/>
            <wp:docPr descr="C:\Users\Karl\AppData\Local\Microsoft\Windows\INetCache\Content.Word\asport header no details.bmp" id="2" name="image1.png"/>
            <a:graphic>
              <a:graphicData uri="http://schemas.openxmlformats.org/drawingml/2006/picture">
                <pic:pic>
                  <pic:nvPicPr>
                    <pic:cNvPr descr="C:\Users\Karl\AppData\Local\Microsoft\Windows\INetCache\Content.Word\asport header no details.bmp" id="0" name="image1.png"/>
                    <pic:cNvPicPr preferRelativeResize="0"/>
                  </pic:nvPicPr>
                  <pic:blipFill>
                    <a:blip r:embed="rId7"/>
                    <a:srcRect b="0" l="0" r="0" t="0"/>
                    <a:stretch>
                      <a:fillRect/>
                    </a:stretch>
                  </pic:blipFill>
                  <pic:spPr>
                    <a:xfrm>
                      <a:off x="0" y="0"/>
                      <a:ext cx="5731510" cy="101872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rPr>
          <w:b w:val="1"/>
        </w:rPr>
      </w:pPr>
      <w:bookmarkStart w:colFirst="0" w:colLast="0" w:name="_heading=h.dghgeq13ygy9" w:id="1"/>
      <w:bookmarkEnd w:id="1"/>
      <w:r w:rsidDel="00000000" w:rsidR="00000000" w:rsidRPr="00000000">
        <w:rPr>
          <w:rtl w:val="0"/>
        </w:rPr>
        <w:tab/>
        <w:tab/>
        <w:tab/>
        <w:tab/>
        <w:tab/>
      </w:r>
      <w:bookmarkStart w:colFirst="0" w:colLast="0" w:name="bookmark=id.y6gqbateosrd" w:id="0"/>
      <w:bookmarkEnd w:id="0"/>
      <w:hyperlink r:id="rId8">
        <w:r w:rsidDel="00000000" w:rsidR="00000000" w:rsidRPr="00000000">
          <w:rPr>
            <w:rFonts w:ascii="Century Gothic" w:cs="Century Gothic" w:eastAsia="Century Gothic" w:hAnsi="Century Gothic"/>
            <w:b w:val="1"/>
            <w:color w:val="0563c1"/>
            <w:sz w:val="22"/>
            <w:szCs w:val="22"/>
            <w:u w:val="single"/>
            <w:rtl w:val="0"/>
          </w:rPr>
          <w:t xml:space="preserve">www.autosport.org.nz</w:t>
        </w:r>
      </w:hyperlink>
      <w:r w:rsidDel="00000000" w:rsidR="00000000" w:rsidRPr="00000000">
        <w:rPr>
          <w:rtl w:val="0"/>
        </w:rPr>
      </w:r>
    </w:p>
    <w:p w:rsidR="00000000" w:rsidDel="00000000" w:rsidP="00000000" w:rsidRDefault="00000000" w:rsidRPr="00000000" w14:paraId="00000008">
      <w:pPr>
        <w:pStyle w:val="Subtitle"/>
        <w:rPr>
          <w:b w:val="1"/>
          <w:color w:val="000000"/>
          <w:sz w:val="34"/>
          <w:szCs w:val="34"/>
        </w:rPr>
      </w:pPr>
      <w:bookmarkStart w:colFirst="0" w:colLast="0" w:name="_heading=h.vpw3upp6vrci" w:id="2"/>
      <w:bookmarkEnd w:id="2"/>
      <w:r w:rsidDel="00000000" w:rsidR="00000000" w:rsidRPr="00000000">
        <w:rPr>
          <w:rtl w:val="0"/>
        </w:rPr>
        <w:t xml:space="preserve">  </w:t>
        <w:tab/>
        <w:tab/>
        <w:tab/>
        <w:t xml:space="preserve">  </w:t>
      </w:r>
      <w:r w:rsidDel="00000000" w:rsidR="00000000" w:rsidRPr="00000000">
        <w:rPr>
          <w:b w:val="1"/>
          <w:color w:val="000000"/>
          <w:sz w:val="34"/>
          <w:szCs w:val="34"/>
          <w:rtl w:val="0"/>
        </w:rPr>
        <w:t xml:space="preserve">Mt Alexander Rd Gravel Sprint</w:t>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18th October 2025</w:t>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Supplementary Regulations</w:t>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7"/>
        </w:numPr>
        <w:tabs>
          <w:tab w:val="left" w:leader="none" w:pos="701"/>
        </w:tabs>
        <w:spacing w:line="240" w:lineRule="auto"/>
        <w:ind w:left="70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JURISDICTION</w:t>
      </w:r>
    </w:p>
    <w:p w:rsidR="00000000" w:rsidDel="00000000" w:rsidP="00000000" w:rsidRDefault="00000000" w:rsidRPr="00000000" w14:paraId="0000000E">
      <w:pPr>
        <w:spacing w:line="14.399999999999999"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F">
      <w:pPr>
        <w:spacing w:line="236" w:lineRule="auto"/>
        <w:ind w:left="701" w:right="20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This event is a Clubsport Advanced Bent Sprint Event, promoted by the Autosport Club and will take place on Mt Alexander Road, Hurunui, Canterbury on Saturday the 18th of October 2025.</w:t>
      </w:r>
      <w:r w:rsidDel="00000000" w:rsidR="00000000" w:rsidRPr="00000000">
        <w:rPr>
          <w:rtl w:val="0"/>
        </w:rPr>
      </w:r>
    </w:p>
    <w:p w:rsidR="00000000" w:rsidDel="00000000" w:rsidP="00000000" w:rsidRDefault="00000000" w:rsidRPr="00000000" w14:paraId="00000010">
      <w:pPr>
        <w:spacing w:line="252.00000000000003"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1">
      <w:pPr>
        <w:spacing w:line="238" w:lineRule="auto"/>
        <w:ind w:left="701" w:righ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Meeting will be held under these Supplementary Regulations, the MotorSport NZ National Sporting Code and its Appendices and Schedules particularly:</w:t>
      </w:r>
    </w:p>
    <w:p w:rsidR="00000000" w:rsidDel="00000000" w:rsidP="00000000" w:rsidRDefault="00000000" w:rsidRPr="00000000" w14:paraId="00000012">
      <w:pPr>
        <w:numPr>
          <w:ilvl w:val="0"/>
          <w:numId w:val="8"/>
        </w:numPr>
        <w:spacing w:line="248.00000000000006" w:lineRule="auto"/>
        <w:ind w:left="1276" w:right="100" w:hanging="567"/>
        <w:rPr>
          <w:rFonts w:ascii="Century Gothic" w:cs="Century Gothic" w:eastAsia="Century Gothic" w:hAnsi="Century Gothic"/>
          <w:b w:val="1"/>
          <w:sz w:val="20"/>
          <w:szCs w:val="20"/>
        </w:rPr>
      </w:pPr>
      <w:hyperlink r:id="rId9">
        <w:r w:rsidDel="00000000" w:rsidR="00000000" w:rsidRPr="00000000">
          <w:rPr>
            <w:rFonts w:ascii="Century Gothic" w:cs="Century Gothic" w:eastAsia="Century Gothic" w:hAnsi="Century Gothic"/>
            <w:color w:val="0563c1"/>
            <w:sz w:val="20"/>
            <w:szCs w:val="20"/>
            <w:u w:val="single"/>
            <w:rtl w:val="0"/>
          </w:rPr>
          <w:t xml:space="preserve">Appendix Five, Schedule C being the Standing Regulations for all ClubSport Events</w:t>
        </w:r>
      </w:hyperlink>
      <w:r w:rsidDel="00000000" w:rsidR="00000000" w:rsidRPr="00000000">
        <w:rPr>
          <w:rFonts w:ascii="Century Gothic" w:cs="Century Gothic" w:eastAsia="Century Gothic" w:hAnsi="Century Gothic"/>
          <w:sz w:val="20"/>
          <w:szCs w:val="20"/>
          <w:rtl w:val="0"/>
        </w:rPr>
        <w:t xml:space="preserve"> and,</w:t>
      </w:r>
      <w:r w:rsidDel="00000000" w:rsidR="00000000" w:rsidRPr="00000000">
        <w:rPr>
          <w:rtl w:val="0"/>
        </w:rPr>
      </w:r>
    </w:p>
    <w:p w:rsidR="00000000" w:rsidDel="00000000" w:rsidP="00000000" w:rsidRDefault="00000000" w:rsidRPr="00000000" w14:paraId="00000013">
      <w:pPr>
        <w:numPr>
          <w:ilvl w:val="0"/>
          <w:numId w:val="8"/>
        </w:numPr>
        <w:spacing w:line="248.00000000000006" w:lineRule="auto"/>
        <w:ind w:left="1276" w:right="100" w:hanging="567"/>
        <w:rPr>
          <w:rFonts w:ascii="Century Gothic" w:cs="Century Gothic" w:eastAsia="Century Gothic" w:hAnsi="Century Gothic"/>
          <w:b w:val="1"/>
          <w:sz w:val="20"/>
          <w:szCs w:val="20"/>
        </w:rPr>
      </w:pPr>
      <w:hyperlink r:id="rId10">
        <w:r w:rsidDel="00000000" w:rsidR="00000000" w:rsidRPr="00000000">
          <w:rPr>
            <w:rFonts w:ascii="Century Gothic" w:cs="Century Gothic" w:eastAsia="Century Gothic" w:hAnsi="Century Gothic"/>
            <w:color w:val="0563c1"/>
            <w:sz w:val="20"/>
            <w:szCs w:val="20"/>
            <w:u w:val="single"/>
            <w:rtl w:val="0"/>
          </w:rPr>
          <w:t xml:space="preserve">Schedule XC being the Regulations for Cross Cars for the NZ Hillclimb Championship</w:t>
        </w:r>
      </w:hyperlink>
      <w:r w:rsidDel="00000000" w:rsidR="00000000" w:rsidRPr="00000000">
        <w:rPr>
          <w:rFonts w:ascii="Century Gothic" w:cs="Century Gothic" w:eastAsia="Century Gothic" w:hAnsi="Century Gothic"/>
          <w:sz w:val="20"/>
          <w:szCs w:val="20"/>
          <w:rtl w:val="0"/>
        </w:rPr>
        <w:t xml:space="preserve"> and,</w:t>
      </w:r>
      <w:r w:rsidDel="00000000" w:rsidR="00000000" w:rsidRPr="00000000">
        <w:rPr>
          <w:rtl w:val="0"/>
        </w:rPr>
      </w:r>
    </w:p>
    <w:p w:rsidR="00000000" w:rsidDel="00000000" w:rsidP="00000000" w:rsidRDefault="00000000" w:rsidRPr="00000000" w14:paraId="00000014">
      <w:pPr>
        <w:numPr>
          <w:ilvl w:val="0"/>
          <w:numId w:val="8"/>
        </w:numPr>
        <w:spacing w:line="248.00000000000006" w:lineRule="auto"/>
        <w:ind w:left="1276" w:right="100" w:hanging="567"/>
        <w:rPr>
          <w:rFonts w:ascii="Century Gothic" w:cs="Century Gothic" w:eastAsia="Century Gothic" w:hAnsi="Century Gothic"/>
          <w:b w:val="1"/>
          <w:sz w:val="20"/>
          <w:szCs w:val="20"/>
        </w:rPr>
      </w:pPr>
      <w:hyperlink r:id="rId11">
        <w:r w:rsidDel="00000000" w:rsidR="00000000" w:rsidRPr="00000000">
          <w:rPr>
            <w:rFonts w:ascii="Century Gothic" w:cs="Century Gothic" w:eastAsia="Century Gothic" w:hAnsi="Century Gothic"/>
            <w:color w:val="0563c1"/>
            <w:sz w:val="20"/>
            <w:szCs w:val="20"/>
            <w:u w:val="single"/>
            <w:rtl w:val="0"/>
          </w:rPr>
          <w:t xml:space="preserve">Appendix Two, Schedule A –Driver and Vehicle Safety Requirements</w:t>
        </w:r>
      </w:hyperlink>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015">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MotorSport NZ Permit Number is: 250325</w:t>
      </w:r>
    </w:p>
    <w:p w:rsidR="00000000" w:rsidDel="00000000" w:rsidP="00000000" w:rsidRDefault="00000000" w:rsidRPr="00000000" w14:paraId="00000017">
      <w:pPr>
        <w:spacing w:line="244"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8">
      <w:pPr>
        <w:spacing w:line="244"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9">
      <w:pPr>
        <w:numPr>
          <w:ilvl w:val="0"/>
          <w:numId w:val="7"/>
        </w:numPr>
        <w:tabs>
          <w:tab w:val="left" w:leader="none" w:pos="701"/>
        </w:tabs>
        <w:spacing w:line="240" w:lineRule="auto"/>
        <w:ind w:left="70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OFFICIALS</w:t>
      </w:r>
    </w:p>
    <w:p w:rsidR="00000000" w:rsidDel="00000000" w:rsidP="00000000" w:rsidRDefault="00000000" w:rsidRPr="00000000" w14:paraId="0000001A">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2.1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Clerk of the Course:</w:t>
      </w:r>
      <w:r w:rsidDel="00000000" w:rsidR="00000000" w:rsidRPr="00000000">
        <w:rPr>
          <w:rFonts w:ascii="Century Gothic" w:cs="Century Gothic" w:eastAsia="Century Gothic" w:hAnsi="Century Gothic"/>
          <w:sz w:val="20"/>
          <w:szCs w:val="20"/>
          <w:rtl w:val="0"/>
        </w:rPr>
        <w:t xml:space="preserve"> Denis Diedrichs</w:t>
      </w:r>
    </w:p>
    <w:p w:rsidR="00000000" w:rsidDel="00000000" w:rsidP="00000000" w:rsidRDefault="00000000" w:rsidRPr="00000000" w14:paraId="0000001C">
      <w:pPr>
        <w:spacing w:line="240" w:lineRule="auto"/>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Organiser:</w:t>
      </w:r>
      <w:r w:rsidDel="00000000" w:rsidR="00000000" w:rsidRPr="00000000">
        <w:rPr>
          <w:rFonts w:ascii="Century Gothic" w:cs="Century Gothic" w:eastAsia="Century Gothic" w:hAnsi="Century Gothic"/>
          <w:sz w:val="20"/>
          <w:szCs w:val="20"/>
          <w:rtl w:val="0"/>
        </w:rPr>
        <w:t xml:space="preserve"> Murray Christofferson</w:t>
      </w:r>
    </w:p>
    <w:p w:rsidR="00000000" w:rsidDel="00000000" w:rsidP="00000000" w:rsidRDefault="00000000" w:rsidRPr="00000000" w14:paraId="0000001D">
      <w:pPr>
        <w:spacing w:line="3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spacing w:line="240" w:lineRule="auto"/>
        <w:ind w:firstLine="720"/>
        <w:rPr>
          <w:rFonts w:ascii="Century Gothic" w:cs="Century Gothic" w:eastAsia="Century Gothic" w:hAnsi="Century Gothic"/>
          <w:sz w:val="20"/>
          <w:szCs w:val="20"/>
        </w:rPr>
      </w:pPr>
      <w:bookmarkStart w:colFirst="0" w:colLast="0" w:name="_heading=h.rodn2yn2ujmg" w:id="3"/>
      <w:bookmarkEnd w:id="3"/>
      <w:r w:rsidDel="00000000" w:rsidR="00000000" w:rsidRPr="00000000">
        <w:rPr>
          <w:rFonts w:ascii="Century Gothic" w:cs="Century Gothic" w:eastAsia="Century Gothic" w:hAnsi="Century Gothic"/>
          <w:b w:val="1"/>
          <w:sz w:val="20"/>
          <w:szCs w:val="20"/>
          <w:rtl w:val="0"/>
        </w:rPr>
        <w:t xml:space="preserve">Secretary</w:t>
      </w:r>
      <w:r w:rsidDel="00000000" w:rsidR="00000000" w:rsidRPr="00000000">
        <w:rPr>
          <w:rFonts w:ascii="Century Gothic" w:cs="Century Gothic" w:eastAsia="Century Gothic" w:hAnsi="Century Gothic"/>
          <w:sz w:val="20"/>
          <w:szCs w:val="20"/>
          <w:rtl w:val="0"/>
        </w:rPr>
        <w:t xml:space="preserve">: Brayden Sim</w:t>
      </w:r>
    </w:p>
    <w:p w:rsidR="00000000" w:rsidDel="00000000" w:rsidP="00000000" w:rsidRDefault="00000000" w:rsidRPr="00000000" w14:paraId="0000001F">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spacing w:line="240" w:lineRule="auto"/>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MotorSport NZ Steward: TBC</w:t>
      </w:r>
      <w:r w:rsidDel="00000000" w:rsidR="00000000" w:rsidRPr="00000000">
        <w:rPr>
          <w:rtl w:val="0"/>
        </w:rPr>
      </w:r>
    </w:p>
    <w:p w:rsidR="00000000" w:rsidDel="00000000" w:rsidP="00000000" w:rsidRDefault="00000000" w:rsidRPr="00000000" w14:paraId="00000021">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spacing w:line="240" w:lineRule="auto"/>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Chief Scrutineer:</w:t>
      </w:r>
      <w:r w:rsidDel="00000000" w:rsidR="00000000" w:rsidRPr="00000000">
        <w:rPr>
          <w:rFonts w:ascii="Century Gothic" w:cs="Century Gothic" w:eastAsia="Century Gothic" w:hAnsi="Century Gothic"/>
          <w:sz w:val="20"/>
          <w:szCs w:val="20"/>
          <w:rtl w:val="0"/>
        </w:rPr>
        <w:t xml:space="preserve"> Daniel Males</w:t>
      </w:r>
    </w:p>
    <w:p w:rsidR="00000000" w:rsidDel="00000000" w:rsidP="00000000" w:rsidRDefault="00000000" w:rsidRPr="00000000" w14:paraId="00000023">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spacing w:line="240" w:lineRule="auto"/>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Results:</w:t>
      </w:r>
      <w:r w:rsidDel="00000000" w:rsidR="00000000" w:rsidRPr="00000000">
        <w:rPr>
          <w:rFonts w:ascii="Century Gothic" w:cs="Century Gothic" w:eastAsia="Century Gothic" w:hAnsi="Century Gothic"/>
          <w:sz w:val="20"/>
          <w:szCs w:val="20"/>
          <w:rtl w:val="0"/>
        </w:rPr>
        <w:t xml:space="preserve"> Ben Trevelyan</w:t>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tabs>
          <w:tab w:val="left" w:leader="none" w:pos="70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2.2</w:t>
      </w:r>
      <w:r w:rsidDel="00000000" w:rsidR="00000000" w:rsidRPr="00000000">
        <w:rPr>
          <w:rFonts w:ascii="Century Gothic" w:cs="Century Gothic" w:eastAsia="Century Gothic" w:hAnsi="Century Gothic"/>
          <w:sz w:val="20"/>
          <w:szCs w:val="20"/>
          <w:rtl w:val="0"/>
        </w:rPr>
        <w:tab/>
        <w:t xml:space="preserve">The address and contact phone numbers for all matters pertaining to the event are:</w:t>
      </w:r>
    </w:p>
    <w:p w:rsidR="00000000" w:rsidDel="00000000" w:rsidP="00000000" w:rsidRDefault="00000000" w:rsidRPr="00000000" w14:paraId="00000027">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Autosport Club</w:t>
      </w:r>
    </w:p>
    <w:p w:rsidR="00000000" w:rsidDel="00000000" w:rsidP="00000000" w:rsidRDefault="00000000" w:rsidRPr="00000000" w14:paraId="00000029">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 Box 24014</w:t>
      </w:r>
    </w:p>
    <w:p w:rsidR="00000000" w:rsidDel="00000000" w:rsidP="00000000" w:rsidRDefault="00000000" w:rsidRPr="00000000" w14:paraId="0000002A">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Christchurch 8140</w:t>
      </w:r>
    </w:p>
    <w:p w:rsidR="00000000" w:rsidDel="00000000" w:rsidP="00000000" w:rsidRDefault="00000000" w:rsidRPr="00000000" w14:paraId="0000002B">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Contact:</w:t>
      </w:r>
      <w:r w:rsidDel="00000000" w:rsidR="00000000" w:rsidRPr="00000000">
        <w:rPr>
          <w:rFonts w:ascii="Century Gothic" w:cs="Century Gothic" w:eastAsia="Century Gothic" w:hAnsi="Century Gothic"/>
          <w:sz w:val="20"/>
          <w:szCs w:val="20"/>
          <w:rtl w:val="0"/>
        </w:rPr>
        <w:t xml:space="preserve"> Brayden Sim 0273499990</w:t>
      </w:r>
    </w:p>
    <w:p w:rsidR="00000000" w:rsidDel="00000000" w:rsidP="00000000" w:rsidRDefault="00000000" w:rsidRPr="00000000" w14:paraId="0000002C">
      <w:pPr>
        <w:spacing w:line="28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line="28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numPr>
          <w:ilvl w:val="0"/>
          <w:numId w:val="6"/>
        </w:numPr>
        <w:tabs>
          <w:tab w:val="left" w:leader="none" w:pos="701"/>
        </w:tabs>
        <w:spacing w:line="240" w:lineRule="auto"/>
        <w:ind w:left="70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EVENT DESCRIPTION:</w:t>
      </w:r>
    </w:p>
    <w:p w:rsidR="00000000" w:rsidDel="00000000" w:rsidP="00000000" w:rsidRDefault="00000000" w:rsidRPr="00000000" w14:paraId="0000002F">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tabs>
          <w:tab w:val="left" w:leader="none" w:pos="681"/>
        </w:tabs>
        <w:spacing w:line="238"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3.1</w:t>
      </w:r>
      <w:r w:rsidDel="00000000" w:rsidR="00000000" w:rsidRPr="00000000">
        <w:rPr>
          <w:rFonts w:ascii="Century Gothic" w:cs="Century Gothic" w:eastAsia="Century Gothic" w:hAnsi="Century Gothic"/>
          <w:sz w:val="20"/>
          <w:szCs w:val="20"/>
          <w:rtl w:val="0"/>
        </w:rPr>
        <w:tab/>
        <w:t xml:space="preserve">The course is approximately 4.5km of undulating gravel road, with a hard base. The</w:t>
      </w:r>
    </w:p>
    <w:p w:rsidR="00000000" w:rsidDel="00000000" w:rsidP="00000000" w:rsidRDefault="00000000" w:rsidRPr="00000000" w14:paraId="00000031">
      <w:pPr>
        <w:tabs>
          <w:tab w:val="left" w:leader="none" w:pos="681"/>
        </w:tabs>
        <w:spacing w:line="238" w:lineRule="auto"/>
        <w:ind w:left="142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first half of the course is relatively open with a very long straight, two small fords and a</w:t>
      </w:r>
    </w:p>
    <w:p w:rsidR="00000000" w:rsidDel="00000000" w:rsidP="00000000" w:rsidRDefault="00000000" w:rsidRPr="00000000" w14:paraId="00000032">
      <w:pPr>
        <w:tabs>
          <w:tab w:val="left" w:leader="none" w:pos="681"/>
        </w:tabs>
        <w:spacing w:line="238" w:lineRule="auto"/>
        <w:ind w:left="142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bridge crossing, the course then becomes twisty and along the side of a creek, then</w:t>
      </w:r>
    </w:p>
    <w:p w:rsidR="00000000" w:rsidDel="00000000" w:rsidP="00000000" w:rsidRDefault="00000000" w:rsidRPr="00000000" w14:paraId="00000033">
      <w:pPr>
        <w:tabs>
          <w:tab w:val="left" w:leader="none" w:pos="681"/>
        </w:tabs>
        <w:spacing w:line="238" w:lineRule="auto"/>
        <w:ind w:left="142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into a sweeping uphill section to the finish. </w:t>
      </w:r>
    </w:p>
    <w:p w:rsidR="00000000" w:rsidDel="00000000" w:rsidP="00000000" w:rsidRDefault="00000000" w:rsidRPr="00000000" w14:paraId="00000034">
      <w:pPr>
        <w:tabs>
          <w:tab w:val="left" w:leader="none" w:pos="681"/>
        </w:tabs>
        <w:spacing w:line="238"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tabs>
          <w:tab w:val="left" w:leader="none" w:pos="681"/>
        </w:tabs>
        <w:spacing w:line="238"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spacing w:line="254"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3.2</w:t>
        <w:tab/>
        <w:t xml:space="preserve">Location/Map:</w:t>
      </w:r>
      <w:r w:rsidDel="00000000" w:rsidR="00000000" w:rsidRPr="00000000">
        <w:rPr>
          <w:rFonts w:ascii="Century Gothic" w:cs="Century Gothic" w:eastAsia="Century Gothic" w:hAnsi="Century Gothic"/>
          <w:sz w:val="20"/>
          <w:szCs w:val="20"/>
          <w:rtl w:val="0"/>
        </w:rPr>
        <w:t xml:space="preserve"> </w:t>
      </w:r>
      <w:hyperlink r:id="rId12">
        <w:r w:rsidDel="00000000" w:rsidR="00000000" w:rsidRPr="00000000">
          <w:rPr>
            <w:rFonts w:ascii="Century Gothic" w:cs="Century Gothic" w:eastAsia="Century Gothic" w:hAnsi="Century Gothic"/>
            <w:color w:val="1155cc"/>
            <w:sz w:val="20"/>
            <w:szCs w:val="20"/>
            <w:u w:val="single"/>
            <w:rtl w:val="0"/>
          </w:rPr>
          <w:t xml:space="preserve">Google Map</w:t>
        </w:r>
      </w:hyperlink>
      <w:r w:rsidDel="00000000" w:rsidR="00000000" w:rsidRPr="00000000">
        <w:rPr>
          <w:rtl w:val="0"/>
        </w:rPr>
      </w:r>
    </w:p>
    <w:p w:rsidR="00000000" w:rsidDel="00000000" w:rsidP="00000000" w:rsidRDefault="00000000" w:rsidRPr="00000000" w14:paraId="00000037">
      <w:pPr>
        <w:spacing w:line="254"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spacing w:line="254"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3.3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Directions</w:t>
      </w:r>
      <w:r w:rsidDel="00000000" w:rsidR="00000000" w:rsidRPr="00000000">
        <w:rPr>
          <w:rFonts w:ascii="Century Gothic" w:cs="Century Gothic" w:eastAsia="Century Gothic" w:hAnsi="Century Gothic"/>
          <w:sz w:val="20"/>
          <w:szCs w:val="20"/>
          <w:rtl w:val="0"/>
        </w:rPr>
        <w:t xml:space="preserve">: From Christchurch head north on state highway 1. Drive through Amberley</w:t>
      </w:r>
    </w:p>
    <w:p w:rsidR="00000000" w:rsidDel="00000000" w:rsidP="00000000" w:rsidRDefault="00000000" w:rsidRPr="00000000" w14:paraId="00000039">
      <w:pPr>
        <w:spacing w:line="254"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and continue for 12km. Turn left onto state highway 7 towards Hanmer Springs. </w:t>
      </w:r>
    </w:p>
    <w:p w:rsidR="00000000" w:rsidDel="00000000" w:rsidP="00000000" w:rsidRDefault="00000000" w:rsidRPr="00000000" w14:paraId="0000003A">
      <w:pPr>
        <w:spacing w:line="254"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Continue on this road, drive through Waikari and continue for 7km. Turn right onto Mt</w:t>
      </w:r>
    </w:p>
    <w:p w:rsidR="00000000" w:rsidDel="00000000" w:rsidP="00000000" w:rsidRDefault="00000000" w:rsidRPr="00000000" w14:paraId="0000003B">
      <w:pPr>
        <w:spacing w:line="254"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Alexander Road.</w:t>
      </w:r>
    </w:p>
    <w:p w:rsidR="00000000" w:rsidDel="00000000" w:rsidP="00000000" w:rsidRDefault="00000000" w:rsidRPr="00000000" w14:paraId="0000003C">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tabs>
          <w:tab w:val="left" w:leader="none" w:pos="701"/>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3.4</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Classes:</w:t>
      </w:r>
      <w:r w:rsidDel="00000000" w:rsidR="00000000" w:rsidRPr="00000000">
        <w:rPr>
          <w:rFonts w:ascii="Century Gothic" w:cs="Century Gothic" w:eastAsia="Century Gothic" w:hAnsi="Century Gothic"/>
          <w:sz w:val="20"/>
          <w:szCs w:val="20"/>
          <w:rtl w:val="0"/>
        </w:rPr>
        <w:t xml:space="preserve"> Vehicles will be divided into the following classes:</w:t>
      </w:r>
    </w:p>
    <w:p w:rsidR="00000000" w:rsidDel="00000000" w:rsidP="00000000" w:rsidRDefault="00000000" w:rsidRPr="00000000" w14:paraId="0000003E">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A: 2WD 0-1300cc</w:t>
      </w:r>
    </w:p>
    <w:p w:rsidR="00000000" w:rsidDel="00000000" w:rsidP="00000000" w:rsidRDefault="00000000" w:rsidRPr="00000000" w14:paraId="0000003F">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B: 2WD 1301-1600cc</w:t>
      </w:r>
    </w:p>
    <w:p w:rsidR="00000000" w:rsidDel="00000000" w:rsidP="00000000" w:rsidRDefault="00000000" w:rsidRPr="00000000" w14:paraId="00000040">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C: 2WD 1601+cc</w:t>
      </w:r>
    </w:p>
    <w:p w:rsidR="00000000" w:rsidDel="00000000" w:rsidP="00000000" w:rsidRDefault="00000000" w:rsidRPr="00000000" w14:paraId="00000042">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D: 4WD</w:t>
      </w:r>
    </w:p>
    <w:p w:rsidR="00000000" w:rsidDel="00000000" w:rsidP="00000000" w:rsidRDefault="00000000" w:rsidRPr="00000000" w14:paraId="00000043">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XC: Cross Cars (eligible for class placing but not overall placing)</w:t>
      </w:r>
    </w:p>
    <w:p w:rsidR="00000000" w:rsidDel="00000000" w:rsidP="00000000" w:rsidRDefault="00000000" w:rsidRPr="00000000" w14:paraId="00000044">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5">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6">
      <w:pPr>
        <w:numPr>
          <w:ilvl w:val="0"/>
          <w:numId w:val="2"/>
        </w:numPr>
        <w:tabs>
          <w:tab w:val="left" w:leader="none" w:pos="721"/>
        </w:tabs>
        <w:spacing w:line="238" w:lineRule="auto"/>
        <w:ind w:left="1441" w:right="40" w:hanging="709"/>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ENTRIES</w:t>
      </w:r>
    </w:p>
    <w:p w:rsidR="00000000" w:rsidDel="00000000" w:rsidP="00000000" w:rsidRDefault="00000000" w:rsidRPr="00000000" w14:paraId="00000047">
      <w:pPr>
        <w:spacing w:line="25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8">
      <w:pPr>
        <w:spacing w:line="238" w:lineRule="auto"/>
        <w:ind w:left="810" w:right="40" w:hanging="81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4.1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45 entries will be accepted upon receipt of online entry and payment. Any entry will not be deemed valid until internet payment is received. This is on a first in first serve basis entered on the Motorsport New Zealand Online system and receipt of payment. Any additional entries received will be placed on the reserve list in order of receipt.</w:t>
      </w:r>
    </w:p>
    <w:p w:rsidR="00000000" w:rsidDel="00000000" w:rsidP="00000000" w:rsidRDefault="00000000" w:rsidRPr="00000000" w14:paraId="00000049">
      <w:pPr>
        <w:tabs>
          <w:tab w:val="left" w:leader="none" w:pos="721"/>
        </w:tabs>
        <w:spacing w:line="238" w:lineRule="auto"/>
        <w:ind w:left="721" w:right="40" w:firstLine="0"/>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A">
      <w:pPr>
        <w:tabs>
          <w:tab w:val="left" w:leader="none" w:pos="721"/>
        </w:tabs>
        <w:spacing w:line="238" w:lineRule="auto"/>
        <w:ind w:left="709" w:right="40" w:hanging="7.000000000000028"/>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 maximum of two drivers are allowed to submit an entry in the same car.</w:t>
      </w:r>
    </w:p>
    <w:p w:rsidR="00000000" w:rsidDel="00000000" w:rsidP="00000000" w:rsidRDefault="00000000" w:rsidRPr="00000000" w14:paraId="0000004B">
      <w:pPr>
        <w:tabs>
          <w:tab w:val="left" w:leader="none" w:pos="721"/>
        </w:tabs>
        <w:spacing w:line="238" w:lineRule="auto"/>
        <w:ind w:left="709" w:right="40" w:hanging="7.000000000000028"/>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C">
      <w:pPr>
        <w:tabs>
          <w:tab w:val="left" w:leader="none" w:pos="681"/>
        </w:tabs>
        <w:spacing w:line="236" w:lineRule="auto"/>
        <w:ind w:left="701" w:right="95" w:hanging="707"/>
        <w:rPr>
          <w:rFonts w:ascii="Century Gothic" w:cs="Century Gothic" w:eastAsia="Century Gothic" w:hAnsi="Century Gothic"/>
          <w:color w:val="0563c1"/>
          <w:sz w:val="20"/>
          <w:szCs w:val="20"/>
          <w:u w:val="single"/>
        </w:rPr>
      </w:pPr>
      <w:r w:rsidDel="00000000" w:rsidR="00000000" w:rsidRPr="00000000">
        <w:rPr>
          <w:rFonts w:ascii="Century Gothic" w:cs="Century Gothic" w:eastAsia="Century Gothic" w:hAnsi="Century Gothic"/>
          <w:sz w:val="20"/>
          <w:szCs w:val="20"/>
          <w:rtl w:val="0"/>
        </w:rPr>
        <w:tab/>
        <w:t xml:space="preserve">Entries must be made through the MotorSport Online system </w:t>
      </w:r>
      <w:hyperlink r:id="rId13">
        <w:r w:rsidDel="00000000" w:rsidR="00000000" w:rsidRPr="00000000">
          <w:rPr>
            <w:rFonts w:ascii="Century Gothic" w:cs="Century Gothic" w:eastAsia="Century Gothic" w:hAnsi="Century Gothic"/>
            <w:color w:val="0563c1"/>
            <w:sz w:val="20"/>
            <w:szCs w:val="20"/>
            <w:u w:val="single"/>
            <w:rtl w:val="0"/>
          </w:rPr>
          <w:t xml:space="preserve">https://online.motorsport.org.nz/msnzprofile/login</w:t>
        </w:r>
      </w:hyperlink>
      <w:r w:rsidDel="00000000" w:rsidR="00000000" w:rsidRPr="00000000">
        <w:rPr>
          <w:rtl w:val="0"/>
        </w:rPr>
      </w:r>
    </w:p>
    <w:p w:rsidR="00000000" w:rsidDel="00000000" w:rsidP="00000000" w:rsidRDefault="00000000" w:rsidRPr="00000000" w14:paraId="0000004D">
      <w:pPr>
        <w:tabs>
          <w:tab w:val="left" w:leader="none" w:pos="681"/>
        </w:tabs>
        <w:spacing w:line="236" w:lineRule="auto"/>
        <w:ind w:left="701" w:right="95"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spacing w:line="236" w:lineRule="auto"/>
        <w:ind w:left="701" w:right="6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reserve the right to refuse any entry in accordance with the prescribed provisions of the National Sporting Code.</w:t>
      </w:r>
    </w:p>
    <w:p w:rsidR="00000000" w:rsidDel="00000000" w:rsidP="00000000" w:rsidRDefault="00000000" w:rsidRPr="00000000" w14:paraId="00000050">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1">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4.2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Opening and Closing Dates:</w:t>
      </w:r>
      <w:r w:rsidDel="00000000" w:rsidR="00000000" w:rsidRPr="00000000">
        <w:rPr>
          <w:rtl w:val="0"/>
        </w:rPr>
      </w:r>
    </w:p>
    <w:p w:rsidR="00000000" w:rsidDel="00000000" w:rsidP="00000000" w:rsidRDefault="00000000" w:rsidRPr="00000000" w14:paraId="00000053">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spacing w:line="236" w:lineRule="auto"/>
        <w:ind w:left="701" w:righ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Entries open with the publication of these regulations and close at 5pm Thursday 16th of October 2025</w:t>
      </w:r>
    </w:p>
    <w:p w:rsidR="00000000" w:rsidDel="00000000" w:rsidP="00000000" w:rsidRDefault="00000000" w:rsidRPr="00000000" w14:paraId="00000055">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8">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4.3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Entry Fees:</w:t>
      </w:r>
      <w:r w:rsidDel="00000000" w:rsidR="00000000" w:rsidRPr="00000000">
        <w:rPr>
          <w:rtl w:val="0"/>
        </w:rPr>
      </w:r>
    </w:p>
    <w:p w:rsidR="00000000" w:rsidDel="00000000" w:rsidP="00000000" w:rsidRDefault="00000000" w:rsidRPr="00000000" w14:paraId="0000005A">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$195 including GST per competitor.</w:t>
      </w:r>
    </w:p>
    <w:p w:rsidR="00000000" w:rsidDel="00000000" w:rsidP="00000000" w:rsidRDefault="00000000" w:rsidRPr="00000000" w14:paraId="0000005B">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$235 including GST per competitor for late entries received after closing and at the discretion of the Clerk of Course.</w:t>
      </w:r>
    </w:p>
    <w:p w:rsidR="00000000" w:rsidDel="00000000" w:rsidP="00000000" w:rsidRDefault="00000000" w:rsidRPr="00000000" w14:paraId="0000005C">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spacing w:line="236" w:lineRule="auto"/>
        <w:ind w:left="701" w:right="88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Payment is only accepted by internet banking.</w:t>
      </w:r>
    </w:p>
    <w:p w:rsidR="00000000" w:rsidDel="00000000" w:rsidP="00000000" w:rsidRDefault="00000000" w:rsidRPr="00000000" w14:paraId="0000005E">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Bank: BNZ</w:t>
      </w:r>
    </w:p>
    <w:p w:rsidR="00000000" w:rsidDel="00000000" w:rsidP="00000000" w:rsidRDefault="00000000" w:rsidRPr="00000000" w14:paraId="00000060">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Name: Autosport Club Inc.</w:t>
      </w:r>
    </w:p>
    <w:p w:rsidR="00000000" w:rsidDel="00000000" w:rsidP="00000000" w:rsidRDefault="00000000" w:rsidRPr="00000000" w14:paraId="00000061">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Number: 02-0865-0124897-00</w:t>
      </w:r>
    </w:p>
    <w:p w:rsidR="00000000" w:rsidDel="00000000" w:rsidP="00000000" w:rsidRDefault="00000000" w:rsidRPr="00000000" w14:paraId="00000062">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3">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Reference: First and last name</w:t>
      </w:r>
    </w:p>
    <w:p w:rsidR="00000000" w:rsidDel="00000000" w:rsidP="00000000" w:rsidRDefault="00000000" w:rsidRPr="00000000" w14:paraId="00000064">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spacing w:line="237" w:lineRule="auto"/>
        <w:ind w:left="701" w:right="260" w:firstLine="0"/>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6">
      <w:pPr>
        <w:spacing w:line="237" w:lineRule="auto"/>
        <w:ind w:left="701" w:right="26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Should your payment not appear in the bank account by 5pm Thursday 16th of October 2025, your entry will be given to the next entry on the list.</w:t>
      </w:r>
    </w:p>
    <w:p w:rsidR="00000000" w:rsidDel="00000000" w:rsidP="00000000" w:rsidRDefault="00000000" w:rsidRPr="00000000" w14:paraId="0000006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numPr>
          <w:ilvl w:val="0"/>
          <w:numId w:val="11"/>
        </w:numPr>
        <w:tabs>
          <w:tab w:val="left" w:leader="none" w:pos="701"/>
        </w:tabs>
        <w:spacing w:line="240" w:lineRule="auto"/>
        <w:ind w:left="72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COMPETITOR REQUIREMENTS and UNDERSTANDING:</w:t>
      </w:r>
    </w:p>
    <w:p w:rsidR="00000000" w:rsidDel="00000000" w:rsidP="00000000" w:rsidRDefault="00000000" w:rsidRPr="00000000" w14:paraId="0000006B">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C">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Licence Requirements:</w:t>
      </w:r>
      <w:r w:rsidDel="00000000" w:rsidR="00000000" w:rsidRPr="00000000">
        <w:rPr>
          <w:rtl w:val="0"/>
        </w:rPr>
      </w:r>
    </w:p>
    <w:p w:rsidR="00000000" w:rsidDel="00000000" w:rsidP="00000000" w:rsidRDefault="00000000" w:rsidRPr="00000000" w14:paraId="0000006D">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E">
      <w:pPr>
        <w:spacing w:line="236" w:lineRule="auto"/>
        <w:ind w:left="701" w:right="64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drivers must hold as a minimum an M Grade Competition Licence and current membership with a Motorsport NZ affiliated club.</w:t>
      </w:r>
    </w:p>
    <w:p w:rsidR="00000000" w:rsidDel="00000000" w:rsidP="00000000" w:rsidRDefault="00000000" w:rsidRPr="00000000" w14:paraId="0000006F">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0">
      <w:pPr>
        <w:spacing w:line="236" w:lineRule="auto"/>
        <w:ind w:left="701" w:right="5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Entrant is other than a driver, an Entrants licence in the name of the Entrant is required.</w:t>
      </w:r>
    </w:p>
    <w:p w:rsidR="00000000" w:rsidDel="00000000" w:rsidP="00000000" w:rsidRDefault="00000000" w:rsidRPr="00000000" w14:paraId="00000071">
      <w:pPr>
        <w:spacing w:line="236" w:lineRule="auto"/>
        <w:ind w:left="701" w:right="50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2">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Competitor Understanding:</w:t>
      </w:r>
      <w:r w:rsidDel="00000000" w:rsidR="00000000" w:rsidRPr="00000000">
        <w:rPr>
          <w:rtl w:val="0"/>
        </w:rPr>
      </w:r>
    </w:p>
    <w:p w:rsidR="00000000" w:rsidDel="00000000" w:rsidP="00000000" w:rsidRDefault="00000000" w:rsidRPr="00000000" w14:paraId="00000073">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4">
      <w:pPr>
        <w:spacing w:line="238"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submitting the entry competitors (Entrant and Drivers) are deemed to fully understand the </w:t>
      </w:r>
      <w:hyperlink r:id="rId14">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and its relevant Appendices and Schedules. In particular:</w:t>
      </w:r>
    </w:p>
    <w:p w:rsidR="00000000" w:rsidDel="00000000" w:rsidP="00000000" w:rsidRDefault="00000000" w:rsidRPr="00000000" w14:paraId="00000075">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6">
      <w:pPr>
        <w:numPr>
          <w:ilvl w:val="0"/>
          <w:numId w:val="1"/>
        </w:numPr>
        <w:tabs>
          <w:tab w:val="left" w:leader="none" w:pos="1281"/>
        </w:tabs>
        <w:spacing w:line="238" w:lineRule="auto"/>
        <w:ind w:left="1281" w:right="720" w:hanging="57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National Sporting Code Articles pertaining to protests and competitors obligations, and</w:t>
      </w:r>
    </w:p>
    <w:p w:rsidR="00000000" w:rsidDel="00000000" w:rsidP="00000000" w:rsidRDefault="00000000" w:rsidRPr="00000000" w14:paraId="00000077">
      <w:pPr>
        <w:numPr>
          <w:ilvl w:val="0"/>
          <w:numId w:val="1"/>
        </w:numPr>
        <w:tabs>
          <w:tab w:val="left" w:leader="none" w:pos="1281"/>
        </w:tabs>
        <w:spacing w:line="240" w:lineRule="auto"/>
        <w:ind w:left="1281" w:hanging="57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Appendix Five, Schedule C.</w:t>
      </w:r>
    </w:p>
    <w:p w:rsidR="00000000" w:rsidDel="00000000" w:rsidP="00000000" w:rsidRDefault="00000000" w:rsidRPr="00000000" w14:paraId="00000078">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9">
      <w:pPr>
        <w:tabs>
          <w:tab w:val="left" w:leader="none" w:pos="681"/>
        </w:tabs>
        <w:spacing w:line="236" w:lineRule="auto"/>
        <w:ind w:left="701" w:right="18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5.3</w:t>
      </w:r>
      <w:r w:rsidDel="00000000" w:rsidR="00000000" w:rsidRPr="00000000">
        <w:rPr>
          <w:rFonts w:ascii="Century Gothic" w:cs="Century Gothic" w:eastAsia="Century Gothic" w:hAnsi="Century Gothic"/>
          <w:sz w:val="20"/>
          <w:szCs w:val="20"/>
          <w:rtl w:val="0"/>
        </w:rPr>
        <w:tab/>
        <w:t xml:space="preserve">All competitors shall wear safety apparel in compliance with </w:t>
      </w:r>
      <w:hyperlink r:id="rId15">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suitable for a Clubsport Advanced Bent Sprint.</w:t>
      </w:r>
    </w:p>
    <w:p w:rsidR="00000000" w:rsidDel="00000000" w:rsidP="00000000" w:rsidRDefault="00000000" w:rsidRPr="00000000" w14:paraId="0000007A">
      <w:pPr>
        <w:spacing w:line="293.0000000000000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B">
      <w:pPr>
        <w:spacing w:line="293.0000000000000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C">
      <w:pPr>
        <w:numPr>
          <w:ilvl w:val="0"/>
          <w:numId w:val="5"/>
        </w:numPr>
        <w:tabs>
          <w:tab w:val="left" w:leader="none" w:pos="721"/>
        </w:tabs>
        <w:spacing w:line="240" w:lineRule="auto"/>
        <w:ind w:left="72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ELIGIBLE VEHICLES</w:t>
      </w:r>
    </w:p>
    <w:p w:rsidR="00000000" w:rsidDel="00000000" w:rsidP="00000000" w:rsidRDefault="00000000" w:rsidRPr="00000000" w14:paraId="0000007D">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E">
      <w:pPr>
        <w:tabs>
          <w:tab w:val="left" w:leader="none" w:pos="681"/>
        </w:tabs>
        <w:spacing w:line="237" w:lineRule="auto"/>
        <w:ind w:left="701" w:right="3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6.1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Compliance:</w:t>
      </w:r>
      <w:r w:rsidDel="00000000" w:rsidR="00000000" w:rsidRPr="00000000">
        <w:rPr>
          <w:rFonts w:ascii="Century Gothic" w:cs="Century Gothic" w:eastAsia="Century Gothic" w:hAnsi="Century Gothic"/>
          <w:sz w:val="20"/>
          <w:szCs w:val="20"/>
          <w:rtl w:val="0"/>
        </w:rPr>
        <w:t xml:space="preserve"> All vehicles shall comply with </w:t>
      </w:r>
      <w:hyperlink r:id="rId16">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or </w:t>
      </w:r>
      <w:hyperlink r:id="rId17">
        <w:r w:rsidDel="00000000" w:rsidR="00000000" w:rsidRPr="00000000">
          <w:rPr>
            <w:rFonts w:ascii="Century Gothic" w:cs="Century Gothic" w:eastAsia="Century Gothic" w:hAnsi="Century Gothic"/>
            <w:color w:val="0563c1"/>
            <w:sz w:val="20"/>
            <w:szCs w:val="20"/>
            <w:u w:val="single"/>
            <w:rtl w:val="0"/>
          </w:rPr>
          <w:t xml:space="preserve">Schedule XC</w:t>
        </w:r>
      </w:hyperlink>
      <w:r w:rsidDel="00000000" w:rsidR="00000000" w:rsidRPr="00000000">
        <w:rPr>
          <w:rFonts w:ascii="Century Gothic" w:cs="Century Gothic" w:eastAsia="Century Gothic" w:hAnsi="Century Gothic"/>
          <w:color w:val="0563c1"/>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and </w:t>
      </w:r>
      <w:hyperlink r:id="rId18">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of the current MotorSport Manual unless stated otherwise in these supplementary regulations.</w:t>
      </w:r>
    </w:p>
    <w:p w:rsidR="00000000" w:rsidDel="00000000" w:rsidP="00000000" w:rsidRDefault="00000000" w:rsidRPr="00000000" w14:paraId="0000007F">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0">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6.2</w:t>
      </w:r>
      <w:r w:rsidDel="00000000" w:rsidR="00000000" w:rsidRPr="00000000">
        <w:rPr>
          <w:rFonts w:ascii="Century Gothic" w:cs="Century Gothic" w:eastAsia="Century Gothic" w:hAnsi="Century Gothic"/>
          <w:sz w:val="20"/>
          <w:szCs w:val="20"/>
          <w:rtl w:val="0"/>
        </w:rPr>
        <w:tab/>
        <w:t xml:space="preserve">MSNZ approved roll protection and full harness restraints are mandatory.</w:t>
      </w:r>
    </w:p>
    <w:p w:rsidR="00000000" w:rsidDel="00000000" w:rsidP="00000000" w:rsidRDefault="00000000" w:rsidRPr="00000000" w14:paraId="00000081">
      <w:pPr>
        <w:tabs>
          <w:tab w:val="left" w:leader="none" w:pos="681"/>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2">
      <w:pPr>
        <w:spacing w:line="33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3">
      <w:pPr>
        <w:numPr>
          <w:ilvl w:val="0"/>
          <w:numId w:val="4"/>
        </w:numPr>
        <w:tabs>
          <w:tab w:val="left" w:leader="none" w:pos="701"/>
        </w:tabs>
        <w:spacing w:line="240" w:lineRule="auto"/>
        <w:ind w:left="720"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DOCUMENTATION &amp; SCRUTINEERING AUDIT INSPECTION</w:t>
      </w:r>
    </w:p>
    <w:p w:rsidR="00000000" w:rsidDel="00000000" w:rsidP="00000000" w:rsidRDefault="00000000" w:rsidRPr="00000000" w14:paraId="00000084">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5">
      <w:pPr>
        <w:tabs>
          <w:tab w:val="left" w:leader="none" w:pos="681"/>
        </w:tabs>
        <w:spacing w:line="240" w:lineRule="auto"/>
        <w:ind w:left="676" w:hanging="67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7.1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7:30 – 8:45am Documentation &amp; Scrutineering Audit Inspection: </w:t>
      </w:r>
      <w:r w:rsidDel="00000000" w:rsidR="00000000" w:rsidRPr="00000000">
        <w:rPr>
          <w:rFonts w:ascii="Century Gothic" w:cs="Century Gothic" w:eastAsia="Century Gothic" w:hAnsi="Century Gothic"/>
          <w:sz w:val="20"/>
          <w:szCs w:val="20"/>
          <w:rtl w:val="0"/>
        </w:rPr>
        <w:t xml:space="preserve">Will be held at the venue.</w:t>
      </w:r>
    </w:p>
    <w:p w:rsidR="00000000" w:rsidDel="00000000" w:rsidP="00000000" w:rsidRDefault="00000000" w:rsidRPr="00000000" w14:paraId="00000086">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7">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8">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9">
      <w:pPr>
        <w:tabs>
          <w:tab w:val="left" w:leader="none" w:pos="681"/>
        </w:tabs>
        <w:spacing w:line="237" w:lineRule="auto"/>
        <w:ind w:left="701" w:right="2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7.2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9:00 am</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Drivers Briefing:</w:t>
      </w:r>
      <w:r w:rsidDel="00000000" w:rsidR="00000000" w:rsidRPr="00000000">
        <w:rPr>
          <w:rFonts w:ascii="Century Gothic" w:cs="Century Gothic" w:eastAsia="Century Gothic" w:hAnsi="Century Gothic"/>
          <w:sz w:val="20"/>
          <w:szCs w:val="20"/>
          <w:rtl w:val="0"/>
        </w:rPr>
        <w:t xml:space="preserve"> Will be held after documentation. Attendance by all drivers is compulsory – a roll call will be taken and failure to attend will result in a penalty.</w:t>
      </w:r>
    </w:p>
    <w:p w:rsidR="00000000" w:rsidDel="00000000" w:rsidP="00000000" w:rsidRDefault="00000000" w:rsidRPr="00000000" w14:paraId="0000008A">
      <w:pPr>
        <w:spacing w:line="291"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B">
      <w:pPr>
        <w:spacing w:line="291"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C">
      <w:pPr>
        <w:numPr>
          <w:ilvl w:val="0"/>
          <w:numId w:val="3"/>
        </w:numPr>
        <w:tabs>
          <w:tab w:val="left" w:leader="none" w:pos="701"/>
        </w:tabs>
        <w:spacing w:line="240" w:lineRule="auto"/>
        <w:ind w:left="70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POSTPONEMENT CANCELLATION ABANDONMENT &amp; ORGANISERS’ RIGHTS:</w:t>
      </w:r>
    </w:p>
    <w:p w:rsidR="00000000" w:rsidDel="00000000" w:rsidP="00000000" w:rsidRDefault="00000000" w:rsidRPr="00000000" w14:paraId="0000008D">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E">
      <w:pPr>
        <w:tabs>
          <w:tab w:val="left" w:leader="none" w:pos="681"/>
        </w:tabs>
        <w:spacing w:line="237" w:lineRule="auto"/>
        <w:ind w:left="701" w:right="4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8.1</w:t>
      </w:r>
      <w:r w:rsidDel="00000000" w:rsidR="00000000" w:rsidRPr="00000000">
        <w:rPr>
          <w:rFonts w:ascii="Century Gothic" w:cs="Century Gothic" w:eastAsia="Century Gothic" w:hAnsi="Century Gothic"/>
          <w:sz w:val="20"/>
          <w:szCs w:val="20"/>
          <w:rtl w:val="0"/>
        </w:rPr>
        <w:tab/>
        <w:t xml:space="preserve">Pursuant to </w:t>
      </w:r>
      <w:hyperlink r:id="rId19">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Article 13, the organisers advise that if less than 30 entries are received by the entry closing date the meeting may be postponed or cancelled.</w:t>
      </w:r>
    </w:p>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numPr>
          <w:ilvl w:val="0"/>
          <w:numId w:val="9"/>
        </w:numPr>
        <w:tabs>
          <w:tab w:val="left" w:leader="none" w:pos="721"/>
        </w:tabs>
        <w:spacing w:line="240" w:lineRule="auto"/>
        <w:ind w:left="72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OFFICIAL BULLETINS</w:t>
      </w:r>
    </w:p>
    <w:p w:rsidR="00000000" w:rsidDel="00000000" w:rsidP="00000000" w:rsidRDefault="00000000" w:rsidRPr="00000000" w14:paraId="00000092">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3">
      <w:pPr>
        <w:tabs>
          <w:tab w:val="left" w:leader="none" w:pos="681"/>
        </w:tabs>
        <w:spacing w:line="236" w:lineRule="auto"/>
        <w:ind w:left="701" w:right="74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9.1</w:t>
      </w:r>
      <w:r w:rsidDel="00000000" w:rsidR="00000000" w:rsidRPr="00000000">
        <w:rPr>
          <w:rFonts w:ascii="Century Gothic" w:cs="Century Gothic" w:eastAsia="Century Gothic" w:hAnsi="Century Gothic"/>
          <w:sz w:val="20"/>
          <w:szCs w:val="20"/>
          <w:rtl w:val="0"/>
        </w:rPr>
        <w:tab/>
        <w:t xml:space="preserve">Official Bulletins may be issued in accordance with the provisions of the </w:t>
      </w:r>
      <w:hyperlink r:id="rId20">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94">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5">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6">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7">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8">
      <w:pPr>
        <w:numPr>
          <w:ilvl w:val="0"/>
          <w:numId w:val="10"/>
        </w:numPr>
        <w:tabs>
          <w:tab w:val="left" w:leader="none" w:pos="701"/>
        </w:tabs>
        <w:spacing w:line="240" w:lineRule="auto"/>
        <w:ind w:left="701" w:firstLine="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GENERAL INFORMATION</w:t>
      </w:r>
    </w:p>
    <w:p w:rsidR="00000000" w:rsidDel="00000000" w:rsidP="00000000" w:rsidRDefault="00000000" w:rsidRPr="00000000" w14:paraId="00000099">
      <w:pPr>
        <w:spacing w:line="24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A">
      <w:pPr>
        <w:tabs>
          <w:tab w:val="left" w:leader="none" w:pos="701"/>
        </w:tabs>
        <w:spacing w:line="240" w:lineRule="auto"/>
        <w:ind w:left="701" w:hanging="70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Passengers:</w:t>
      </w:r>
      <w:r w:rsidDel="00000000" w:rsidR="00000000" w:rsidRPr="00000000">
        <w:rPr>
          <w:rFonts w:ascii="Century Gothic" w:cs="Century Gothic" w:eastAsia="Century Gothic" w:hAnsi="Century Gothic"/>
          <w:sz w:val="20"/>
          <w:szCs w:val="20"/>
          <w:rtl w:val="0"/>
        </w:rPr>
        <w:t xml:space="preserve"> May only be carried in accordance with </w:t>
      </w:r>
      <w:hyperlink r:id="rId21">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Article 6.2. All passengers and their drivers must complete the indemnity forms and familiarise themselves with emergency procedures and safety critical functions of their vehicle.</w:t>
      </w:r>
    </w:p>
    <w:p w:rsidR="00000000" w:rsidDel="00000000" w:rsidP="00000000" w:rsidRDefault="00000000" w:rsidRPr="00000000" w14:paraId="0000009B">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C">
      <w:pPr>
        <w:tabs>
          <w:tab w:val="left" w:leader="none" w:pos="681"/>
        </w:tabs>
        <w:spacing w:line="236" w:lineRule="auto"/>
        <w:ind w:left="701" w:right="16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10.2</w:t>
      </w:r>
      <w:r w:rsidDel="00000000" w:rsidR="00000000" w:rsidRPr="00000000">
        <w:rPr>
          <w:rFonts w:ascii="Century Gothic" w:cs="Century Gothic" w:eastAsia="Century Gothic" w:hAnsi="Century Gothic"/>
          <w:sz w:val="20"/>
          <w:szCs w:val="20"/>
          <w:rtl w:val="0"/>
        </w:rPr>
        <w:tab/>
        <w:t xml:space="preserve">Alcohol is not permitted to be consumed by any competitor or their crew at the event before or during the day’s competition.</w:t>
      </w:r>
    </w:p>
    <w:p w:rsidR="00000000" w:rsidDel="00000000" w:rsidP="00000000" w:rsidRDefault="00000000" w:rsidRPr="00000000" w14:paraId="0000009D">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E">
      <w:pPr>
        <w:tabs>
          <w:tab w:val="left" w:leader="none" w:pos="681"/>
        </w:tabs>
        <w:spacing w:line="240" w:lineRule="auto"/>
        <w:ind w:left="676" w:hanging="67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sz w:val="20"/>
          <w:szCs w:val="20"/>
          <w:rtl w:val="0"/>
        </w:rPr>
        <w:t xml:space="preserve">Force Majeure</w:t>
      </w:r>
      <w:r w:rsidDel="00000000" w:rsidR="00000000" w:rsidRPr="00000000">
        <w:rPr>
          <w:rFonts w:ascii="Century Gothic" w:cs="Century Gothic" w:eastAsia="Century Gothic" w:hAnsi="Century Gothic"/>
          <w:sz w:val="20"/>
          <w:szCs w:val="20"/>
          <w:rtl w:val="0"/>
        </w:rPr>
        <w:t xml:space="preserve">: If due to Force Majeure, the required number of runs cannot be completed, the appointed MotorSport NZ Stewards, after consultation with the Clerk of the Course, have the authority to approve the reduction of the minimum requirements. </w:t>
      </w:r>
    </w:p>
    <w:p w:rsidR="00000000" w:rsidDel="00000000" w:rsidP="00000000" w:rsidRDefault="00000000" w:rsidRPr="00000000" w14:paraId="0000009F">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0">
      <w:pPr>
        <w:tabs>
          <w:tab w:val="left" w:leader="none" w:pos="681"/>
        </w:tabs>
        <w:spacing w:line="236" w:lineRule="auto"/>
        <w:ind w:left="701"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10.4</w:t>
      </w:r>
      <w:r w:rsidDel="00000000" w:rsidR="00000000" w:rsidRPr="00000000">
        <w:rPr>
          <w:rFonts w:ascii="Century Gothic" w:cs="Century Gothic" w:eastAsia="Century Gothic" w:hAnsi="Century Gothic"/>
          <w:sz w:val="20"/>
          <w:szCs w:val="20"/>
          <w:rtl w:val="0"/>
        </w:rPr>
        <w:tab/>
        <w:t xml:space="preserve">There will be 1 untimed reconnaissance run followed by 3 or more timed competition runs. After competition runs are completed an untimed demonstration run will be completed for volunteer and resident rides. The Clerk of Course has the right to abandon any run. </w:t>
      </w:r>
    </w:p>
    <w:p w:rsidR="00000000" w:rsidDel="00000000" w:rsidP="00000000" w:rsidRDefault="00000000" w:rsidRPr="00000000" w14:paraId="000000A1">
      <w:pPr>
        <w:tabs>
          <w:tab w:val="left" w:leader="none" w:pos="681"/>
        </w:tabs>
        <w:spacing w:line="236" w:lineRule="auto"/>
        <w:ind w:left="701" w:hanging="705"/>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2">
      <w:pPr>
        <w:tabs>
          <w:tab w:val="left" w:leader="none" w:pos="701"/>
        </w:tabs>
        <w:spacing w:line="240" w:lineRule="auto"/>
        <w:ind w:left="709" w:hanging="708"/>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10.5</w:t>
      </w:r>
      <w:r w:rsidDel="00000000" w:rsidR="00000000" w:rsidRPr="00000000">
        <w:rPr>
          <w:rFonts w:ascii="Century Gothic" w:cs="Century Gothic" w:eastAsia="Century Gothic" w:hAnsi="Century Gothic"/>
          <w:sz w:val="20"/>
          <w:szCs w:val="20"/>
          <w:rtl w:val="0"/>
        </w:rPr>
        <w:tab/>
        <w:t xml:space="preserve">Results will be ranked on the fastest time. Results will be calculated only on completed runs.</w:t>
      </w:r>
    </w:p>
    <w:p w:rsidR="00000000" w:rsidDel="00000000" w:rsidP="00000000" w:rsidRDefault="00000000" w:rsidRPr="00000000" w14:paraId="000000A3">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4">
      <w:pPr>
        <w:tabs>
          <w:tab w:val="left" w:leader="none" w:pos="681"/>
        </w:tabs>
        <w:spacing w:line="238" w:lineRule="auto"/>
        <w:ind w:left="701" w:right="20"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10.6</w:t>
      </w:r>
      <w:r w:rsidDel="00000000" w:rsidR="00000000" w:rsidRPr="00000000">
        <w:rPr>
          <w:rFonts w:ascii="Century Gothic" w:cs="Century Gothic" w:eastAsia="Century Gothic" w:hAnsi="Century Gothic"/>
          <w:sz w:val="20"/>
          <w:szCs w:val="20"/>
          <w:rtl w:val="0"/>
        </w:rPr>
        <w:tab/>
        <w:t xml:space="preserve">Cars will run at approximately 1-minute intervals and in numerical order. If you are unable to run in numerical order please notify the Start Official, Clerk of Course or Timing Official.</w:t>
      </w:r>
    </w:p>
    <w:p w:rsidR="00000000" w:rsidDel="00000000" w:rsidP="00000000" w:rsidRDefault="00000000" w:rsidRPr="00000000" w14:paraId="000000A5">
      <w:pPr>
        <w:tabs>
          <w:tab w:val="left" w:leader="none" w:pos="681"/>
        </w:tabs>
        <w:spacing w:line="237"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6">
      <w:pPr>
        <w:tabs>
          <w:tab w:val="left" w:leader="none" w:pos="681"/>
        </w:tabs>
        <w:spacing w:line="237"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10.7</w:t>
      </w:r>
      <w:r w:rsidDel="00000000" w:rsidR="00000000" w:rsidRPr="00000000">
        <w:rPr>
          <w:rFonts w:ascii="Century Gothic" w:cs="Century Gothic" w:eastAsia="Century Gothic" w:hAnsi="Century Gothic"/>
          <w:sz w:val="20"/>
          <w:szCs w:val="20"/>
          <w:rtl w:val="0"/>
        </w:rPr>
        <w:tab/>
        <w:t xml:space="preserve">Competitors are liable for any damage they may cause to property, fences, club gear and equipment.</w:t>
      </w:r>
    </w:p>
    <w:p w:rsidR="00000000" w:rsidDel="00000000" w:rsidP="00000000" w:rsidRDefault="00000000" w:rsidRPr="00000000" w14:paraId="000000A7">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8">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10.8</w:t>
      </w:r>
      <w:r w:rsidDel="00000000" w:rsidR="00000000" w:rsidRPr="00000000">
        <w:rPr>
          <w:rFonts w:ascii="Century Gothic" w:cs="Century Gothic" w:eastAsia="Century Gothic" w:hAnsi="Century Gothic"/>
          <w:sz w:val="20"/>
          <w:szCs w:val="20"/>
          <w:rtl w:val="0"/>
        </w:rPr>
        <w:tab/>
        <w:t xml:space="preserve">No refunds will be issued once documentation has been completed.</w:t>
      </w:r>
    </w:p>
    <w:p w:rsidR="00000000" w:rsidDel="00000000" w:rsidP="00000000" w:rsidRDefault="00000000" w:rsidRPr="00000000" w14:paraId="000000A9">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A">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10.9</w:t>
      </w:r>
      <w:r w:rsidDel="00000000" w:rsidR="00000000" w:rsidRPr="00000000">
        <w:rPr>
          <w:rFonts w:ascii="Century Gothic" w:cs="Century Gothic" w:eastAsia="Century Gothic" w:hAnsi="Century Gothic"/>
          <w:sz w:val="20"/>
          <w:szCs w:val="20"/>
          <w:rtl w:val="0"/>
        </w:rPr>
        <w:tab/>
        <w:t xml:space="preserve">All passengers must be over 12 years of age and must sign indemnity form before being allowed into a competing vehicle.</w:t>
      </w:r>
    </w:p>
    <w:p w:rsidR="00000000" w:rsidDel="00000000" w:rsidP="00000000" w:rsidRDefault="00000000" w:rsidRPr="00000000" w14:paraId="000000AB">
      <w:pPr>
        <w:spacing w:line="255"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C">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10.10</w:t>
      </w:r>
      <w:r w:rsidDel="00000000" w:rsidR="00000000" w:rsidRPr="00000000">
        <w:rPr>
          <w:rFonts w:ascii="Century Gothic" w:cs="Century Gothic" w:eastAsia="Century Gothic" w:hAnsi="Century Gothic"/>
          <w:sz w:val="20"/>
          <w:szCs w:val="20"/>
          <w:rtl w:val="0"/>
        </w:rPr>
        <w:tab/>
        <w:t xml:space="preserve">For the reconnaissance run competitors should maintain line of sight with the competitor immediately in front or a maximum distance of 200 metres. Cars used for the reconnaissance run must be a:</w:t>
      </w:r>
    </w:p>
    <w:p w:rsidR="00000000" w:rsidDel="00000000" w:rsidP="00000000" w:rsidRDefault="00000000" w:rsidRPr="00000000" w14:paraId="000000AD">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E">
      <w:pPr>
        <w:tabs>
          <w:tab w:val="left" w:leader="none" w:pos="675"/>
        </w:tabs>
        <w:spacing w:line="236" w:lineRule="auto"/>
        <w:ind w:left="720" w:right="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Compliant competition car entered in the event in which all drivers/passengers must wear fully compliant safety critical items as per </w:t>
      </w:r>
      <w:hyperlink r:id="rId22">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i.e. helmet, overalls, harnesses etc.</w:t>
      </w:r>
    </w:p>
    <w:p w:rsidR="00000000" w:rsidDel="00000000" w:rsidP="00000000" w:rsidRDefault="00000000" w:rsidRPr="00000000" w14:paraId="000000AF">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0">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w:t>
      </w:r>
    </w:p>
    <w:p w:rsidR="00000000" w:rsidDel="00000000" w:rsidP="00000000" w:rsidRDefault="00000000" w:rsidRPr="00000000" w14:paraId="000000B1">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2">
      <w:pPr>
        <w:tabs>
          <w:tab w:val="left" w:leader="none" w:pos="681"/>
        </w:tabs>
        <w:spacing w:line="236" w:lineRule="auto"/>
        <w:ind w:left="720" w:right="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Road legal car in which all drivers/passengers must wear fully compliant protective clothing as per </w:t>
      </w:r>
      <w:hyperlink r:id="rId23">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and the vehicle is driven at a maximum speed of 80kph.</w:t>
      </w:r>
    </w:p>
    <w:p w:rsidR="00000000" w:rsidDel="00000000" w:rsidP="00000000" w:rsidRDefault="00000000" w:rsidRPr="00000000" w14:paraId="000000B3">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4">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10.11</w:t>
      </w:r>
      <w:r w:rsidDel="00000000" w:rsidR="00000000" w:rsidRPr="00000000">
        <w:rPr>
          <w:rFonts w:ascii="Century Gothic" w:cs="Century Gothic" w:eastAsia="Century Gothic" w:hAnsi="Century Gothic"/>
          <w:sz w:val="20"/>
          <w:szCs w:val="20"/>
          <w:rtl w:val="0"/>
        </w:rPr>
        <w:tab/>
        <w:t xml:space="preserve">Prize giving will be at the </w:t>
      </w:r>
      <w:hyperlink r:id="rId24">
        <w:r w:rsidDel="00000000" w:rsidR="00000000" w:rsidRPr="00000000">
          <w:rPr>
            <w:rFonts w:ascii="Century Gothic" w:cs="Century Gothic" w:eastAsia="Century Gothic" w:hAnsi="Century Gothic"/>
            <w:color w:val="1155cc"/>
            <w:sz w:val="20"/>
            <w:szCs w:val="20"/>
            <w:u w:val="single"/>
            <w:rtl w:val="0"/>
          </w:rPr>
          <w:t xml:space="preserve">Star Hotel Waikari</w:t>
        </w:r>
      </w:hyperlink>
      <w:r w:rsidDel="00000000" w:rsidR="00000000" w:rsidRPr="00000000">
        <w:rPr>
          <w:rFonts w:ascii="Century Gothic" w:cs="Century Gothic" w:eastAsia="Century Gothic" w:hAnsi="Century Gothic"/>
          <w:sz w:val="20"/>
          <w:szCs w:val="20"/>
          <w:rtl w:val="0"/>
        </w:rPr>
        <w:t xml:space="preserve">. Please support this local business.</w:t>
      </w:r>
    </w:p>
    <w:p w:rsidR="00000000" w:rsidDel="00000000" w:rsidP="00000000" w:rsidRDefault="00000000" w:rsidRPr="00000000" w14:paraId="000000B5">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6">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10.12</w:t>
      </w:r>
      <w:r w:rsidDel="00000000" w:rsidR="00000000" w:rsidRPr="00000000">
        <w:rPr>
          <w:rFonts w:ascii="Century Gothic" w:cs="Century Gothic" w:eastAsia="Century Gothic" w:hAnsi="Century Gothic"/>
          <w:sz w:val="20"/>
          <w:szCs w:val="20"/>
          <w:rtl w:val="0"/>
        </w:rPr>
        <w:tab/>
        <w:t xml:space="preserve">Reconnaissance of or practice on the course prior to the event is strictly prohibited.</w:t>
      </w:r>
    </w:p>
    <w:p w:rsidR="00000000" w:rsidDel="00000000" w:rsidP="00000000" w:rsidRDefault="00000000" w:rsidRPr="00000000" w14:paraId="000000B7">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4"/>
      <w:numFmt w:val="decimal"/>
      <w:lvlText w:val="%1."/>
      <w:lvlJc w:val="left"/>
      <w:pPr>
        <w:ind w:left="720" w:firstLine="0"/>
      </w:pPr>
      <w:rPr>
        <w:u w:val="none"/>
      </w:rPr>
    </w:lvl>
    <w:lvl w:ilvl="1">
      <w:start w:val="0"/>
      <w:numFmt w:val="decimal"/>
      <w:lvlText w:val=""/>
      <w:lvlJc w:val="left"/>
      <w:pPr>
        <w:ind w:left="720" w:firstLine="0"/>
      </w:pPr>
      <w:rPr>
        <w:u w:val="none"/>
      </w:rPr>
    </w:lvl>
    <w:lvl w:ilvl="2">
      <w:start w:val="0"/>
      <w:numFmt w:val="decimal"/>
      <w:lvlText w:val=""/>
      <w:lvlJc w:val="left"/>
      <w:pPr>
        <w:ind w:left="720" w:firstLine="0"/>
      </w:pPr>
      <w:rPr>
        <w:u w:val="none"/>
      </w:rPr>
    </w:lvl>
    <w:lvl w:ilvl="3">
      <w:start w:val="0"/>
      <w:numFmt w:val="decimal"/>
      <w:lvlText w:val=""/>
      <w:lvlJc w:val="left"/>
      <w:pPr>
        <w:ind w:left="720" w:firstLine="0"/>
      </w:pPr>
      <w:rPr>
        <w:u w:val="none"/>
      </w:rPr>
    </w:lvl>
    <w:lvl w:ilvl="4">
      <w:start w:val="0"/>
      <w:numFmt w:val="decimal"/>
      <w:lvlText w:val=""/>
      <w:lvlJc w:val="left"/>
      <w:pPr>
        <w:ind w:left="720" w:firstLine="0"/>
      </w:pPr>
      <w:rPr>
        <w:u w:val="none"/>
      </w:rPr>
    </w:lvl>
    <w:lvl w:ilvl="5">
      <w:start w:val="0"/>
      <w:numFmt w:val="decimal"/>
      <w:lvlText w:val=""/>
      <w:lvlJc w:val="left"/>
      <w:pPr>
        <w:ind w:left="720" w:firstLine="0"/>
      </w:pPr>
      <w:rPr>
        <w:u w:val="none"/>
      </w:rPr>
    </w:lvl>
    <w:lvl w:ilvl="6">
      <w:start w:val="0"/>
      <w:numFmt w:val="decimal"/>
      <w:lvlText w:val=""/>
      <w:lvlJc w:val="left"/>
      <w:pPr>
        <w:ind w:left="720" w:firstLine="0"/>
      </w:pPr>
      <w:rPr>
        <w:u w:val="none"/>
      </w:rPr>
    </w:lvl>
    <w:lvl w:ilvl="7">
      <w:start w:val="0"/>
      <w:numFmt w:val="decimal"/>
      <w:lvlText w:val=""/>
      <w:lvlJc w:val="left"/>
      <w:pPr>
        <w:ind w:left="720" w:firstLine="0"/>
      </w:pPr>
      <w:rPr>
        <w:u w:val="none"/>
      </w:rPr>
    </w:lvl>
    <w:lvl w:ilvl="8">
      <w:start w:val="0"/>
      <w:numFmt w:val="decimal"/>
      <w:lvlText w:val=""/>
      <w:lvlJc w:val="left"/>
      <w:pPr>
        <w:ind w:left="720" w:firstLine="0"/>
      </w:pPr>
      <w:rPr>
        <w:u w:val="none"/>
      </w:rPr>
    </w:lvl>
  </w:abstractNum>
  <w:abstractNum w:abstractNumId="3">
    <w:lvl w:ilvl="0">
      <w:start w:val="8"/>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7"/>
      <w:numFmt w:val="decimal"/>
      <w:lvlText w:val="%1."/>
      <w:lvlJc w:val="left"/>
      <w:pPr>
        <w:ind w:left="1425" w:firstLine="0"/>
      </w:pPr>
      <w:rPr>
        <w:u w:val="none"/>
      </w:rPr>
    </w:lvl>
    <w:lvl w:ilvl="1">
      <w:start w:val="0"/>
      <w:numFmt w:val="decimal"/>
      <w:lvlText w:val=""/>
      <w:lvlJc w:val="left"/>
      <w:pPr>
        <w:ind w:left="720" w:firstLine="0"/>
      </w:pPr>
      <w:rPr>
        <w:u w:val="none"/>
      </w:rPr>
    </w:lvl>
    <w:lvl w:ilvl="2">
      <w:start w:val="0"/>
      <w:numFmt w:val="decimal"/>
      <w:lvlText w:val=""/>
      <w:lvlJc w:val="left"/>
      <w:pPr>
        <w:ind w:left="720" w:firstLine="0"/>
      </w:pPr>
      <w:rPr>
        <w:u w:val="none"/>
      </w:rPr>
    </w:lvl>
    <w:lvl w:ilvl="3">
      <w:start w:val="0"/>
      <w:numFmt w:val="decimal"/>
      <w:lvlText w:val=""/>
      <w:lvlJc w:val="left"/>
      <w:pPr>
        <w:ind w:left="720" w:firstLine="0"/>
      </w:pPr>
      <w:rPr>
        <w:u w:val="none"/>
      </w:rPr>
    </w:lvl>
    <w:lvl w:ilvl="4">
      <w:start w:val="0"/>
      <w:numFmt w:val="decimal"/>
      <w:lvlText w:val=""/>
      <w:lvlJc w:val="left"/>
      <w:pPr>
        <w:ind w:left="720" w:firstLine="0"/>
      </w:pPr>
      <w:rPr>
        <w:u w:val="none"/>
      </w:rPr>
    </w:lvl>
    <w:lvl w:ilvl="5">
      <w:start w:val="0"/>
      <w:numFmt w:val="decimal"/>
      <w:lvlText w:val=""/>
      <w:lvlJc w:val="left"/>
      <w:pPr>
        <w:ind w:left="720" w:firstLine="0"/>
      </w:pPr>
      <w:rPr>
        <w:u w:val="none"/>
      </w:rPr>
    </w:lvl>
    <w:lvl w:ilvl="6">
      <w:start w:val="0"/>
      <w:numFmt w:val="decimal"/>
      <w:lvlText w:val=""/>
      <w:lvlJc w:val="left"/>
      <w:pPr>
        <w:ind w:left="720" w:firstLine="0"/>
      </w:pPr>
      <w:rPr>
        <w:u w:val="none"/>
      </w:rPr>
    </w:lvl>
    <w:lvl w:ilvl="7">
      <w:start w:val="0"/>
      <w:numFmt w:val="decimal"/>
      <w:lvlText w:val=""/>
      <w:lvlJc w:val="left"/>
      <w:pPr>
        <w:ind w:left="720" w:firstLine="0"/>
      </w:pPr>
      <w:rPr>
        <w:u w:val="none"/>
      </w:rPr>
    </w:lvl>
    <w:lvl w:ilvl="8">
      <w:start w:val="0"/>
      <w:numFmt w:val="decimal"/>
      <w:lvlText w:val=""/>
      <w:lvlJc w:val="left"/>
      <w:pPr>
        <w:ind w:left="720" w:firstLine="0"/>
      </w:pPr>
      <w:rPr>
        <w:u w:val="none"/>
      </w:rPr>
    </w:lvl>
  </w:abstractNum>
  <w:abstractNum w:abstractNumId="5">
    <w:lvl w:ilvl="0">
      <w:start w:val="6"/>
      <w:numFmt w:val="decimal"/>
      <w:lvlText w:val="%1."/>
      <w:lvlJc w:val="left"/>
      <w:pPr>
        <w:ind w:left="720" w:firstLine="0"/>
      </w:pPr>
      <w:rPr>
        <w:u w:val="none"/>
      </w:rPr>
    </w:lvl>
    <w:lvl w:ilvl="1">
      <w:start w:val="0"/>
      <w:numFmt w:val="decimal"/>
      <w:lvlText w:val=""/>
      <w:lvlJc w:val="left"/>
      <w:pPr>
        <w:ind w:left="720" w:firstLine="0"/>
      </w:pPr>
      <w:rPr>
        <w:u w:val="none"/>
      </w:rPr>
    </w:lvl>
    <w:lvl w:ilvl="2">
      <w:start w:val="0"/>
      <w:numFmt w:val="decimal"/>
      <w:lvlText w:val=""/>
      <w:lvlJc w:val="left"/>
      <w:pPr>
        <w:ind w:left="720" w:firstLine="0"/>
      </w:pPr>
      <w:rPr>
        <w:u w:val="none"/>
      </w:rPr>
    </w:lvl>
    <w:lvl w:ilvl="3">
      <w:start w:val="0"/>
      <w:numFmt w:val="decimal"/>
      <w:lvlText w:val=""/>
      <w:lvlJc w:val="left"/>
      <w:pPr>
        <w:ind w:left="720" w:firstLine="0"/>
      </w:pPr>
      <w:rPr>
        <w:u w:val="none"/>
      </w:rPr>
    </w:lvl>
    <w:lvl w:ilvl="4">
      <w:start w:val="0"/>
      <w:numFmt w:val="decimal"/>
      <w:lvlText w:val=""/>
      <w:lvlJc w:val="left"/>
      <w:pPr>
        <w:ind w:left="720" w:firstLine="0"/>
      </w:pPr>
      <w:rPr>
        <w:u w:val="none"/>
      </w:rPr>
    </w:lvl>
    <w:lvl w:ilvl="5">
      <w:start w:val="0"/>
      <w:numFmt w:val="decimal"/>
      <w:lvlText w:val=""/>
      <w:lvlJc w:val="left"/>
      <w:pPr>
        <w:ind w:left="720" w:firstLine="0"/>
      </w:pPr>
      <w:rPr>
        <w:u w:val="none"/>
      </w:rPr>
    </w:lvl>
    <w:lvl w:ilvl="6">
      <w:start w:val="0"/>
      <w:numFmt w:val="decimal"/>
      <w:lvlText w:val=""/>
      <w:lvlJc w:val="left"/>
      <w:pPr>
        <w:ind w:left="720" w:firstLine="0"/>
      </w:pPr>
      <w:rPr>
        <w:u w:val="none"/>
      </w:rPr>
    </w:lvl>
    <w:lvl w:ilvl="7">
      <w:start w:val="0"/>
      <w:numFmt w:val="decimal"/>
      <w:lvlText w:val=""/>
      <w:lvlJc w:val="left"/>
      <w:pPr>
        <w:ind w:left="720" w:firstLine="0"/>
      </w:pPr>
      <w:rPr>
        <w:u w:val="none"/>
      </w:rPr>
    </w:lvl>
    <w:lvl w:ilvl="8">
      <w:start w:val="0"/>
      <w:numFmt w:val="decimal"/>
      <w:lvlText w:val=""/>
      <w:lvlJc w:val="left"/>
      <w:pPr>
        <w:ind w:left="720" w:firstLine="0"/>
      </w:pPr>
      <w:rPr>
        <w:u w:val="none"/>
      </w:rPr>
    </w:lvl>
  </w:abstractNum>
  <w:abstractNum w:abstractNumId="6">
    <w:lvl w:ilvl="0">
      <w:start w:val="3"/>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bullet"/>
      <w:lvlText w:val="●"/>
      <w:lvlJc w:val="left"/>
      <w:pPr>
        <w:ind w:left="1421" w:hanging="360"/>
      </w:pPr>
      <w:rPr>
        <w:u w:val="none"/>
      </w:rPr>
    </w:lvl>
    <w:lvl w:ilvl="1">
      <w:start w:val="1"/>
      <w:numFmt w:val="bullet"/>
      <w:lvlText w:val="o"/>
      <w:lvlJc w:val="left"/>
      <w:pPr>
        <w:ind w:left="2141" w:hanging="360"/>
      </w:pPr>
      <w:rPr>
        <w:u w:val="none"/>
      </w:rPr>
    </w:lvl>
    <w:lvl w:ilvl="2">
      <w:start w:val="1"/>
      <w:numFmt w:val="bullet"/>
      <w:lvlText w:val="▪"/>
      <w:lvlJc w:val="left"/>
      <w:pPr>
        <w:ind w:left="2861" w:hanging="360"/>
      </w:pPr>
      <w:rPr>
        <w:u w:val="none"/>
      </w:rPr>
    </w:lvl>
    <w:lvl w:ilvl="3">
      <w:start w:val="1"/>
      <w:numFmt w:val="bullet"/>
      <w:lvlText w:val="●"/>
      <w:lvlJc w:val="left"/>
      <w:pPr>
        <w:ind w:left="3581" w:hanging="360"/>
      </w:pPr>
      <w:rPr>
        <w:u w:val="none"/>
      </w:rPr>
    </w:lvl>
    <w:lvl w:ilvl="4">
      <w:start w:val="1"/>
      <w:numFmt w:val="bullet"/>
      <w:lvlText w:val="o"/>
      <w:lvlJc w:val="left"/>
      <w:pPr>
        <w:ind w:left="4301" w:hanging="360"/>
      </w:pPr>
      <w:rPr>
        <w:u w:val="none"/>
      </w:rPr>
    </w:lvl>
    <w:lvl w:ilvl="5">
      <w:start w:val="1"/>
      <w:numFmt w:val="bullet"/>
      <w:lvlText w:val="▪"/>
      <w:lvlJc w:val="left"/>
      <w:pPr>
        <w:ind w:left="5021" w:hanging="360"/>
      </w:pPr>
      <w:rPr>
        <w:u w:val="none"/>
      </w:rPr>
    </w:lvl>
    <w:lvl w:ilvl="6">
      <w:start w:val="1"/>
      <w:numFmt w:val="bullet"/>
      <w:lvlText w:val="●"/>
      <w:lvlJc w:val="left"/>
      <w:pPr>
        <w:ind w:left="5741" w:hanging="360"/>
      </w:pPr>
      <w:rPr>
        <w:u w:val="none"/>
      </w:rPr>
    </w:lvl>
    <w:lvl w:ilvl="7">
      <w:start w:val="1"/>
      <w:numFmt w:val="bullet"/>
      <w:lvlText w:val="o"/>
      <w:lvlJc w:val="left"/>
      <w:pPr>
        <w:ind w:left="6461" w:hanging="360"/>
      </w:pPr>
      <w:rPr>
        <w:u w:val="none"/>
      </w:rPr>
    </w:lvl>
    <w:lvl w:ilvl="8">
      <w:start w:val="1"/>
      <w:numFmt w:val="bullet"/>
      <w:lvlText w:val="▪"/>
      <w:lvlJc w:val="left"/>
      <w:pPr>
        <w:ind w:left="7181" w:hanging="360"/>
      </w:pPr>
      <w:rPr>
        <w:u w:val="none"/>
      </w:rPr>
    </w:lvl>
  </w:abstractNum>
  <w:abstractNum w:abstractNumId="9">
    <w:lvl w:ilvl="0">
      <w:start w:val="9"/>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0">
    <w:lvl w:ilvl="0">
      <w:start w:val="10"/>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1">
    <w:lvl w:ilvl="0">
      <w:start w:val="5"/>
      <w:numFmt w:val="decimal"/>
      <w:lvlText w:val="%1."/>
      <w:lvlJc w:val="left"/>
      <w:pPr>
        <w:ind w:left="720" w:firstLine="0"/>
      </w:pPr>
      <w:rPr>
        <w:u w:val="none"/>
      </w:rPr>
    </w:lvl>
    <w:lvl w:ilvl="1">
      <w:start w:val="0"/>
      <w:numFmt w:val="decimal"/>
      <w:lvlText w:val=""/>
      <w:lvlJc w:val="left"/>
      <w:pPr>
        <w:ind w:left="720" w:firstLine="0"/>
      </w:pPr>
      <w:rPr>
        <w:u w:val="none"/>
      </w:rPr>
    </w:lvl>
    <w:lvl w:ilvl="2">
      <w:start w:val="0"/>
      <w:numFmt w:val="decimal"/>
      <w:lvlText w:val=""/>
      <w:lvlJc w:val="left"/>
      <w:pPr>
        <w:ind w:left="720" w:firstLine="0"/>
      </w:pPr>
      <w:rPr>
        <w:u w:val="none"/>
      </w:rPr>
    </w:lvl>
    <w:lvl w:ilvl="3">
      <w:start w:val="0"/>
      <w:numFmt w:val="decimal"/>
      <w:lvlText w:val=""/>
      <w:lvlJc w:val="left"/>
      <w:pPr>
        <w:ind w:left="720" w:firstLine="0"/>
      </w:pPr>
      <w:rPr>
        <w:u w:val="none"/>
      </w:rPr>
    </w:lvl>
    <w:lvl w:ilvl="4">
      <w:start w:val="0"/>
      <w:numFmt w:val="decimal"/>
      <w:lvlText w:val=""/>
      <w:lvlJc w:val="left"/>
      <w:pPr>
        <w:ind w:left="720" w:firstLine="0"/>
      </w:pPr>
      <w:rPr>
        <w:u w:val="none"/>
      </w:rPr>
    </w:lvl>
    <w:lvl w:ilvl="5">
      <w:start w:val="0"/>
      <w:numFmt w:val="decimal"/>
      <w:lvlText w:val=""/>
      <w:lvlJc w:val="left"/>
      <w:pPr>
        <w:ind w:left="720" w:firstLine="0"/>
      </w:pPr>
      <w:rPr>
        <w:u w:val="none"/>
      </w:rPr>
    </w:lvl>
    <w:lvl w:ilvl="6">
      <w:start w:val="0"/>
      <w:numFmt w:val="decimal"/>
      <w:lvlText w:val=""/>
      <w:lvlJc w:val="left"/>
      <w:pPr>
        <w:ind w:left="720" w:firstLine="0"/>
      </w:pPr>
      <w:rPr>
        <w:u w:val="none"/>
      </w:rPr>
    </w:lvl>
    <w:lvl w:ilvl="7">
      <w:start w:val="0"/>
      <w:numFmt w:val="decimal"/>
      <w:lvlText w:val=""/>
      <w:lvlJc w:val="left"/>
      <w:pPr>
        <w:ind w:left="720" w:firstLine="0"/>
      </w:pPr>
      <w:rPr>
        <w:u w:val="none"/>
      </w:rPr>
    </w:lvl>
    <w:lvl w:ilvl="8">
      <w:start w:val="0"/>
      <w:numFmt w:val="decimal"/>
      <w:lvlText w:val=""/>
      <w:lvlJc w:val="left"/>
      <w:pPr>
        <w:ind w:left="72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torsport.org.nz/manual/" TargetMode="External"/><Relationship Id="rId11" Type="http://schemas.openxmlformats.org/officeDocument/2006/relationships/hyperlink" Target="https://motorsport.org.nz/manual/" TargetMode="External"/><Relationship Id="rId22" Type="http://schemas.openxmlformats.org/officeDocument/2006/relationships/hyperlink" Target="https://motorsport.org.nz/manual/" TargetMode="External"/><Relationship Id="rId10" Type="http://schemas.openxmlformats.org/officeDocument/2006/relationships/hyperlink" Target="https://motorsport.org.nz/championships/hillclimb/" TargetMode="External"/><Relationship Id="rId21" Type="http://schemas.openxmlformats.org/officeDocument/2006/relationships/hyperlink" Target="https://motorsport.org.nz/manual/" TargetMode="External"/><Relationship Id="rId13" Type="http://schemas.openxmlformats.org/officeDocument/2006/relationships/hyperlink" Target="https://online.motorsport.org.nz/msnzprofile/login" TargetMode="External"/><Relationship Id="rId24" Type="http://schemas.openxmlformats.org/officeDocument/2006/relationships/hyperlink" Target="https://maps.app.goo.gl/tVQXsEW7dESunoADA" TargetMode="External"/><Relationship Id="rId12" Type="http://schemas.openxmlformats.org/officeDocument/2006/relationships/hyperlink" Target="https://www.google.com/maps/d/u/1/edit?mid=13zobDFYnWEUHZfVoi9DQDgmHztjZ2uM&amp;usp=sharing" TargetMode="External"/><Relationship Id="rId23" Type="http://schemas.openxmlformats.org/officeDocument/2006/relationships/hyperlink" Target="https://motorsport.org.nz/manu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torsport.org.nz/manual/" TargetMode="External"/><Relationship Id="rId15" Type="http://schemas.openxmlformats.org/officeDocument/2006/relationships/hyperlink" Target="https://motorsport.org.nz/manual/" TargetMode="External"/><Relationship Id="rId14" Type="http://schemas.openxmlformats.org/officeDocument/2006/relationships/hyperlink" Target="https://motorsport.org.nz/manual/" TargetMode="External"/><Relationship Id="rId17" Type="http://schemas.openxmlformats.org/officeDocument/2006/relationships/hyperlink" Target="https://motorsport.org.nz/manual/" TargetMode="External"/><Relationship Id="rId16" Type="http://schemas.openxmlformats.org/officeDocument/2006/relationships/hyperlink" Target="https://motorsport.org.nz/manual/" TargetMode="External"/><Relationship Id="rId5" Type="http://schemas.openxmlformats.org/officeDocument/2006/relationships/styles" Target="styles.xml"/><Relationship Id="rId19" Type="http://schemas.openxmlformats.org/officeDocument/2006/relationships/hyperlink" Target="https://motorsport.org.nz/manual/" TargetMode="External"/><Relationship Id="rId6" Type="http://schemas.openxmlformats.org/officeDocument/2006/relationships/customXml" Target="../customXML/item1.xml"/><Relationship Id="rId18" Type="http://schemas.openxmlformats.org/officeDocument/2006/relationships/hyperlink" Target="https://motorsport.org.nz/manual/" TargetMode="External"/><Relationship Id="rId7" Type="http://schemas.openxmlformats.org/officeDocument/2006/relationships/image" Target="media/image1.png"/><Relationship Id="rId8" Type="http://schemas.openxmlformats.org/officeDocument/2006/relationships/hyperlink" Target="http://www.autosport.org.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KQIeStDG+fpWBxmwurReRoVnA==">CgMxLjAyD2lkLnk2Z3FiYXRlb3NyZDIOaC5kZ2hnZXExM3lneTkyDmgudnB3M3VwcDZ2cmNpMg5oLnJvZG4yeW4ydWptZzgAciExZEk0QUlLTW9TYnk3NTl1eHZqM2NPemxZRk5KckVRTDY=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2025-06-04T07:53:00Z</dcterms:created>
  <dc:creator>Brayden</dc:creator>
</cp:coreProperties>
</file>